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6FAF7" w14:textId="77777777" w:rsidR="0025675B" w:rsidRPr="0025675B" w:rsidRDefault="0025675B" w:rsidP="0025675B">
      <w:pPr>
        <w:rPr>
          <w:b/>
          <w:bCs/>
        </w:rPr>
      </w:pPr>
      <w:r w:rsidRPr="0025675B">
        <w:rPr>
          <w:b/>
          <w:bCs/>
        </w:rPr>
        <w:t>Пользовательское соглашение</w:t>
      </w:r>
    </w:p>
    <w:p w14:paraId="2767DC53" w14:textId="77777777" w:rsidR="005C21ED" w:rsidRPr="005C21ED" w:rsidRDefault="0025675B" w:rsidP="005C21ED">
      <w:r w:rsidRPr="0025675B">
        <w:t xml:space="preserve">Настоящее Пользовательское соглашение (далее — «Соглашение») регулирует отношения между Индивидуальным предпринимателем </w:t>
      </w:r>
      <w:r>
        <w:t>Дрониным Алексеем Владимировичем</w:t>
      </w:r>
      <w:r w:rsidRPr="0025675B">
        <w:t xml:space="preserve"> (далее — «Исполнитель») и пользователем мобильного приложения </w:t>
      </w:r>
      <w:r w:rsidRPr="0025675B">
        <w:rPr>
          <w:b/>
          <w:bCs/>
        </w:rPr>
        <w:t>100 Tiles</w:t>
      </w:r>
      <w:r w:rsidRPr="0025675B">
        <w:t xml:space="preserve"> (далее — «Пользователь») в отношении приобретения и использования внутриигровых товаров (далее — «Товары»).</w:t>
      </w:r>
    </w:p>
    <w:p w14:paraId="6B169C16" w14:textId="45D4CDA7" w:rsidR="0025675B" w:rsidRPr="0025675B" w:rsidRDefault="005C21ED" w:rsidP="0025675B">
      <w:r w:rsidRPr="0025675B">
        <w:pict w14:anchorId="2C788A8C">
          <v:rect id="_x0000_i1332" style="width:0;height:1.5pt" o:hralign="center" o:hrstd="t" o:hr="t" fillcolor="#a0a0a0" stroked="f"/>
        </w:pict>
      </w:r>
    </w:p>
    <w:p w14:paraId="67734757" w14:textId="3C9FCDF2" w:rsidR="005C21ED" w:rsidRPr="005C21ED" w:rsidRDefault="005C21ED" w:rsidP="005C21ED">
      <w:pPr>
        <w:rPr>
          <w:b/>
          <w:bCs/>
        </w:rPr>
      </w:pPr>
      <w:r w:rsidRPr="005C21ED">
        <w:rPr>
          <w:b/>
          <w:bCs/>
        </w:rPr>
        <w:t>Определения</w:t>
      </w:r>
    </w:p>
    <w:p w14:paraId="4C84C24D" w14:textId="5A1FD4E8" w:rsidR="005C21ED" w:rsidRPr="005C21ED" w:rsidRDefault="005C21ED" w:rsidP="005C21ED">
      <w:r w:rsidRPr="005C21ED">
        <w:t xml:space="preserve">1.1. </w:t>
      </w:r>
      <w:r w:rsidRPr="005C21ED">
        <w:rPr>
          <w:b/>
          <w:bCs/>
        </w:rPr>
        <w:t>Исполнитель</w:t>
      </w:r>
      <w:r w:rsidRPr="005C21ED">
        <w:t xml:space="preserve"> — Индивидуальный предприниматель</w:t>
      </w:r>
      <w:r w:rsidR="00053BE9" w:rsidRPr="00053BE9">
        <w:t xml:space="preserve"> </w:t>
      </w:r>
      <w:r w:rsidR="00053BE9">
        <w:t>Дронин Алексей Владимирович</w:t>
      </w:r>
      <w:r w:rsidRPr="005C21ED">
        <w:t>, предоставляющий услуги по продаже внутриигровых товаров в Приложении.</w:t>
      </w:r>
      <w:r w:rsidRPr="005C21ED">
        <w:br/>
        <w:t xml:space="preserve">1.2. </w:t>
      </w:r>
      <w:r w:rsidRPr="005C21ED">
        <w:rPr>
          <w:b/>
          <w:bCs/>
        </w:rPr>
        <w:t>Пользователь</w:t>
      </w:r>
      <w:r w:rsidRPr="005C21ED">
        <w:t xml:space="preserve"> — физическое лицо, использующее Приложение и приобретающее Товары.</w:t>
      </w:r>
      <w:r w:rsidRPr="005C21ED">
        <w:br/>
        <w:t xml:space="preserve">1.3. </w:t>
      </w:r>
      <w:r w:rsidRPr="005C21ED">
        <w:rPr>
          <w:b/>
          <w:bCs/>
        </w:rPr>
        <w:t>Приложение</w:t>
      </w:r>
      <w:r w:rsidRPr="005C21ED">
        <w:t xml:space="preserve"> — мобильное приложение </w:t>
      </w:r>
      <w:r w:rsidRPr="005C21ED">
        <w:rPr>
          <w:b/>
          <w:bCs/>
        </w:rPr>
        <w:t>100 Tiles</w:t>
      </w:r>
      <w:r w:rsidRPr="005C21ED">
        <w:t>, предназначенное для устройств на базе Android, распространяемое через Google Play.</w:t>
      </w:r>
      <w:r w:rsidRPr="005C21ED">
        <w:br/>
        <w:t xml:space="preserve">1.4. </w:t>
      </w:r>
      <w:r w:rsidRPr="005C21ED">
        <w:rPr>
          <w:b/>
          <w:bCs/>
        </w:rPr>
        <w:t>Товары</w:t>
      </w:r>
      <w:r w:rsidRPr="005C21ED">
        <w:t xml:space="preserve"> — внутриигровые элементы (игровая валюта, скины, улучшения и т. д.), приобретаемые Пользователем и используемые исключительно в рамках функционала Приложения.</w:t>
      </w:r>
      <w:r w:rsidRPr="005C21ED">
        <w:br/>
        <w:t xml:space="preserve">1.5. </w:t>
      </w:r>
      <w:r w:rsidRPr="005C21ED">
        <w:rPr>
          <w:b/>
          <w:bCs/>
        </w:rPr>
        <w:t>Платёжный сервис</w:t>
      </w:r>
      <w:r w:rsidRPr="005C21ED">
        <w:t xml:space="preserve"> — сервис </w:t>
      </w:r>
      <w:r w:rsidRPr="005C21ED">
        <w:rPr>
          <w:b/>
          <w:bCs/>
        </w:rPr>
        <w:t>Робокасса</w:t>
      </w:r>
      <w:r w:rsidRPr="005C21ED">
        <w:t>, через который осуществляется оплата Товаров.</w:t>
      </w:r>
      <w:r w:rsidRPr="005C21ED">
        <w:br/>
        <w:t xml:space="preserve">1.6. </w:t>
      </w:r>
      <w:r w:rsidRPr="005C21ED">
        <w:rPr>
          <w:b/>
          <w:bCs/>
        </w:rPr>
        <w:t>Сайт</w:t>
      </w:r>
      <w:r w:rsidRPr="005C21ED">
        <w:t xml:space="preserve"> — веб-страница с адресом </w:t>
      </w:r>
      <w:r w:rsidRPr="005C21ED">
        <w:rPr>
          <w:b/>
          <w:bCs/>
          <w:lang w:val="en-US"/>
        </w:rPr>
        <w:t>https</w:t>
      </w:r>
      <w:r w:rsidRPr="005C21ED">
        <w:rPr>
          <w:b/>
          <w:bCs/>
        </w:rPr>
        <w:t>://</w:t>
      </w:r>
      <w:r w:rsidRPr="005C21ED">
        <w:rPr>
          <w:b/>
          <w:bCs/>
        </w:rPr>
        <w:t>tiles-18694</w:t>
      </w:r>
      <w:r w:rsidRPr="005C21ED">
        <w:rPr>
          <w:b/>
          <w:bCs/>
        </w:rPr>
        <w:t>.</w:t>
      </w:r>
      <w:r w:rsidRPr="005C21ED">
        <w:rPr>
          <w:b/>
          <w:bCs/>
        </w:rPr>
        <w:t>web.app</w:t>
      </w:r>
      <w:r w:rsidRPr="005C21ED">
        <w:t xml:space="preserve">, на которой осуществляется оплата Товаров через платёжный сервис </w:t>
      </w:r>
      <w:r w:rsidRPr="005C21ED">
        <w:rPr>
          <w:b/>
          <w:bCs/>
        </w:rPr>
        <w:t>Робокасса</w:t>
      </w:r>
      <w:r w:rsidRPr="005C21ED">
        <w:t>.</w:t>
      </w:r>
      <w:r w:rsidRPr="005C21ED">
        <w:br/>
        <w:t xml:space="preserve">1.7. </w:t>
      </w:r>
      <w:r w:rsidRPr="005C21ED">
        <w:rPr>
          <w:b/>
          <w:bCs/>
        </w:rPr>
        <w:t>Договор-оферта</w:t>
      </w:r>
      <w:r w:rsidRPr="005C21ED">
        <w:t xml:space="preserve"> — настоящее Соглашение, являющееся публичной офертой в соответствии с законодательством Российской Федерации.</w:t>
      </w:r>
    </w:p>
    <w:p w14:paraId="5D6EE756" w14:textId="77777777" w:rsidR="0025675B" w:rsidRPr="0025675B" w:rsidRDefault="0025675B" w:rsidP="0025675B">
      <w:r w:rsidRPr="0025675B">
        <w:pict w14:anchorId="728D6F22">
          <v:rect id="_x0000_i1266" style="width:0;height:1.5pt" o:hralign="center" o:hrstd="t" o:hr="t" fillcolor="#a0a0a0" stroked="f"/>
        </w:pict>
      </w:r>
    </w:p>
    <w:p w14:paraId="02ADA517" w14:textId="77777777" w:rsidR="0025675B" w:rsidRPr="0025675B" w:rsidRDefault="0025675B" w:rsidP="0025675B">
      <w:pPr>
        <w:rPr>
          <w:b/>
          <w:bCs/>
        </w:rPr>
      </w:pPr>
      <w:r w:rsidRPr="0025675B">
        <w:rPr>
          <w:b/>
          <w:bCs/>
        </w:rPr>
        <w:t>1. Общие положения</w:t>
      </w:r>
    </w:p>
    <w:p w14:paraId="5AA30479" w14:textId="77777777" w:rsidR="0025675B" w:rsidRPr="0025675B" w:rsidRDefault="0025675B" w:rsidP="0025675B">
      <w:r w:rsidRPr="0025675B">
        <w:t>1.1. Настоящее Соглашение является публичной офертой в соответствии с законодательством Российской Федерации.</w:t>
      </w:r>
      <w:r w:rsidRPr="0025675B">
        <w:br/>
        <w:t>1.2. Факт покупки Товаров означает полное и безоговорочное согласие Пользователя с условиями Соглашения.</w:t>
      </w:r>
    </w:p>
    <w:p w14:paraId="3AEF7ABD" w14:textId="77777777" w:rsidR="0025675B" w:rsidRPr="0025675B" w:rsidRDefault="0025675B" w:rsidP="0025675B">
      <w:r w:rsidRPr="0025675B">
        <w:pict w14:anchorId="36ED6E8D">
          <v:rect id="_x0000_i1267" style="width:0;height:1.5pt" o:hralign="center" o:hrstd="t" o:hr="t" fillcolor="#a0a0a0" stroked="f"/>
        </w:pict>
      </w:r>
    </w:p>
    <w:p w14:paraId="10447AE8" w14:textId="77777777" w:rsidR="0025675B" w:rsidRPr="0025675B" w:rsidRDefault="0025675B" w:rsidP="0025675B">
      <w:pPr>
        <w:rPr>
          <w:b/>
          <w:bCs/>
        </w:rPr>
      </w:pPr>
      <w:r w:rsidRPr="0025675B">
        <w:rPr>
          <w:b/>
          <w:bCs/>
        </w:rPr>
        <w:t>2. Описание услуг</w:t>
      </w:r>
    </w:p>
    <w:p w14:paraId="2E2BCC62" w14:textId="77777777" w:rsidR="0025675B" w:rsidRPr="0025675B" w:rsidRDefault="0025675B" w:rsidP="0025675B">
      <w:r w:rsidRPr="0025675B">
        <w:t xml:space="preserve">2.1. Товары приобретаются исключительно для использования в мобильном приложении </w:t>
      </w:r>
      <w:r w:rsidRPr="0025675B">
        <w:rPr>
          <w:b/>
          <w:bCs/>
        </w:rPr>
        <w:t>100 Tiles</w:t>
      </w:r>
      <w:r w:rsidRPr="0025675B">
        <w:t xml:space="preserve"> (далее — «Приложение»), доступном для устройств на базе Android.</w:t>
      </w:r>
      <w:r w:rsidRPr="0025675B">
        <w:br/>
        <w:t>2.2. Товары применимы только к текущей установленной версии Приложения на устройстве Пользователя.</w:t>
      </w:r>
      <w:r w:rsidRPr="0025675B">
        <w:br/>
        <w:t>2.3. В случае переустановки Приложения или замены устройства, приобретенные Товары не сохраняются и не восстанавливаются.</w:t>
      </w:r>
    </w:p>
    <w:p w14:paraId="614C849F" w14:textId="77777777" w:rsidR="0025675B" w:rsidRPr="0025675B" w:rsidRDefault="0025675B" w:rsidP="0025675B">
      <w:r w:rsidRPr="0025675B">
        <w:pict w14:anchorId="4DB6F329">
          <v:rect id="_x0000_i1268" style="width:0;height:1.5pt" o:hralign="center" o:hrstd="t" o:hr="t" fillcolor="#a0a0a0" stroked="f"/>
        </w:pict>
      </w:r>
    </w:p>
    <w:p w14:paraId="4F88AA5E" w14:textId="77777777" w:rsidR="0025675B" w:rsidRPr="0025675B" w:rsidRDefault="0025675B" w:rsidP="0025675B">
      <w:pPr>
        <w:rPr>
          <w:b/>
          <w:bCs/>
        </w:rPr>
      </w:pPr>
      <w:r w:rsidRPr="0025675B">
        <w:rPr>
          <w:b/>
          <w:bCs/>
        </w:rPr>
        <w:t>3. Возврат средств</w:t>
      </w:r>
    </w:p>
    <w:p w14:paraId="48FCB37C" w14:textId="77777777" w:rsidR="0025675B" w:rsidRPr="0025675B" w:rsidRDefault="0025675B" w:rsidP="0025675B">
      <w:r w:rsidRPr="0025675B">
        <w:t>3.1. Возврат денежных средств за приобретенные Товары не производится, за исключением случаев, предусмотренных законодательством Российской Федерации.</w:t>
      </w:r>
      <w:r w:rsidRPr="0025675B">
        <w:br/>
        <w:t>3.2. Пользователь подтверждает, что осведомлен о невозможности возврата Товаров или их стоимости.</w:t>
      </w:r>
    </w:p>
    <w:p w14:paraId="217E85FF" w14:textId="77777777" w:rsidR="0025675B" w:rsidRPr="0025675B" w:rsidRDefault="0025675B" w:rsidP="0025675B">
      <w:r w:rsidRPr="0025675B">
        <w:pict w14:anchorId="7E9B40DC">
          <v:rect id="_x0000_i1269" style="width:0;height:1.5pt" o:hralign="center" o:hrstd="t" o:hr="t" fillcolor="#a0a0a0" stroked="f"/>
        </w:pict>
      </w:r>
    </w:p>
    <w:p w14:paraId="53F0B11A" w14:textId="77777777" w:rsidR="00A55E07" w:rsidRDefault="00A55E07" w:rsidP="0025675B">
      <w:pPr>
        <w:rPr>
          <w:b/>
          <w:bCs/>
          <w:lang w:val="en-US"/>
        </w:rPr>
      </w:pPr>
    </w:p>
    <w:p w14:paraId="0DE75B56" w14:textId="701E42AC" w:rsidR="0025675B" w:rsidRPr="0025675B" w:rsidRDefault="0025675B" w:rsidP="0025675B">
      <w:pPr>
        <w:rPr>
          <w:b/>
          <w:bCs/>
        </w:rPr>
      </w:pPr>
      <w:r w:rsidRPr="0025675B">
        <w:rPr>
          <w:b/>
          <w:bCs/>
        </w:rPr>
        <w:lastRenderedPageBreak/>
        <w:t>4. Права и обязанности сторон</w:t>
      </w:r>
    </w:p>
    <w:p w14:paraId="7FA7A198" w14:textId="77777777" w:rsidR="0025675B" w:rsidRPr="0025675B" w:rsidRDefault="0025675B" w:rsidP="0025675B">
      <w:r w:rsidRPr="0025675B">
        <w:t>4.1. Исполнитель обязуется предоставить Пользователю возможность использовать приобретенные Товары в рамках функционала Приложения.</w:t>
      </w:r>
      <w:r w:rsidRPr="0025675B">
        <w:br/>
        <w:t>4.2. Пользователь обязуется использовать Товары исключительно в соответствии с условиями Соглашения.</w:t>
      </w:r>
      <w:r w:rsidRPr="0025675B">
        <w:br/>
        <w:t>4.3. Исполнитель не несет ответственности за работоспособность Приложения на устройствах, не соответствующих минимальным техническим требованиям.</w:t>
      </w:r>
    </w:p>
    <w:p w14:paraId="5CEF3CA1" w14:textId="77777777" w:rsidR="0025675B" w:rsidRPr="0025675B" w:rsidRDefault="0025675B" w:rsidP="0025675B">
      <w:r w:rsidRPr="0025675B">
        <w:pict w14:anchorId="25143760">
          <v:rect id="_x0000_i1270" style="width:0;height:1.5pt" o:hralign="center" o:hrstd="t" o:hr="t" fillcolor="#a0a0a0" stroked="f"/>
        </w:pict>
      </w:r>
    </w:p>
    <w:p w14:paraId="60F5C26E" w14:textId="77777777" w:rsidR="0025675B" w:rsidRPr="0025675B" w:rsidRDefault="0025675B" w:rsidP="0025675B">
      <w:pPr>
        <w:rPr>
          <w:b/>
          <w:bCs/>
        </w:rPr>
      </w:pPr>
      <w:r w:rsidRPr="0025675B">
        <w:rPr>
          <w:b/>
          <w:bCs/>
        </w:rPr>
        <w:t>5. Заключительные положения</w:t>
      </w:r>
    </w:p>
    <w:p w14:paraId="4F30DCE9" w14:textId="77777777" w:rsidR="0025675B" w:rsidRPr="0025675B" w:rsidRDefault="0025675B" w:rsidP="0025675B">
      <w:r w:rsidRPr="0025675B">
        <w:t>5.1. Настоящее Соглашение может быть изменено Исполнителем в одностороннем порядке. Изменения вступают в силу с момента их публикации на сайте или в Приложении.</w:t>
      </w:r>
      <w:r w:rsidRPr="0025675B">
        <w:br/>
        <w:t>5.2. Во всех спорах, возникающих из настоящего Соглашения, применяется законодательство Российской Федерации.</w:t>
      </w:r>
    </w:p>
    <w:p w14:paraId="2097C684" w14:textId="77777777" w:rsidR="0025675B" w:rsidRPr="0025675B" w:rsidRDefault="0025675B" w:rsidP="0025675B">
      <w:r w:rsidRPr="0025675B">
        <w:pict w14:anchorId="139D36AB">
          <v:rect id="_x0000_i1271" style="width:0;height:1.5pt" o:hralign="center" o:hrstd="t" o:hr="t" fillcolor="#a0a0a0" stroked="f"/>
        </w:pict>
      </w:r>
    </w:p>
    <w:p w14:paraId="457766DD" w14:textId="77777777" w:rsidR="002B376F" w:rsidRPr="002B376F" w:rsidRDefault="002B376F" w:rsidP="002B376F">
      <w:pPr>
        <w:rPr>
          <w:b/>
          <w:bCs/>
        </w:rPr>
      </w:pPr>
      <w:r w:rsidRPr="002B376F">
        <w:rPr>
          <w:b/>
          <w:bCs/>
        </w:rPr>
        <w:t>6. Ограничение ответственности</w:t>
      </w:r>
    </w:p>
    <w:p w14:paraId="10B20BBF" w14:textId="77777777" w:rsidR="002B376F" w:rsidRPr="002B376F" w:rsidRDefault="002B376F" w:rsidP="002B376F">
      <w:r w:rsidRPr="002B376F">
        <w:t>6.1. Исполнитель не несет ответственности за любые прямые или косвенные убытки, связанные с использованием Товаров, в том числе за потерю данных, прибыли или других нематериальных активов.</w:t>
      </w:r>
      <w:r w:rsidRPr="002B376F">
        <w:br/>
        <w:t>6.2. Исполнитель не гарантирует непрерывную и бесперебойную работу Приложения, а также совместимость Товаров с будущими версиями Приложения или обновлениями операционной системы устройства Пользователя.</w:t>
      </w:r>
    </w:p>
    <w:p w14:paraId="1979619A" w14:textId="77777777" w:rsidR="002B376F" w:rsidRPr="002B376F" w:rsidRDefault="002B376F" w:rsidP="002B376F">
      <w:pPr>
        <w:rPr>
          <w:b/>
          <w:bCs/>
        </w:rPr>
      </w:pPr>
      <w:r w:rsidRPr="002B376F">
        <w:rPr>
          <w:b/>
          <w:bCs/>
        </w:rPr>
        <w:pict w14:anchorId="63FAEED5">
          <v:rect id="_x0000_i1322" style="width:0;height:1.5pt" o:hralign="center" o:hrstd="t" o:hr="t" fillcolor="#a0a0a0" stroked="f"/>
        </w:pict>
      </w:r>
    </w:p>
    <w:p w14:paraId="65A18ED1" w14:textId="77777777" w:rsidR="00F54BE2" w:rsidRPr="00F54BE2" w:rsidRDefault="00F54BE2" w:rsidP="00F54BE2">
      <w:pPr>
        <w:rPr>
          <w:b/>
          <w:bCs/>
        </w:rPr>
      </w:pPr>
      <w:r w:rsidRPr="00F54BE2">
        <w:rPr>
          <w:b/>
          <w:bCs/>
        </w:rPr>
        <w:t>7. Порядок оплаты</w:t>
      </w:r>
    </w:p>
    <w:p w14:paraId="6E87F2F5" w14:textId="3814AE8B" w:rsidR="00F54BE2" w:rsidRPr="002B376F" w:rsidRDefault="00F54BE2" w:rsidP="00F54BE2">
      <w:r w:rsidRPr="00F54BE2">
        <w:t xml:space="preserve">7.1. Оплата Товаров осуществляется через платёжный сервис Робокасса, интегрированный на сайте </w:t>
      </w:r>
      <w:r w:rsidR="005A5A04" w:rsidRPr="005C21ED">
        <w:rPr>
          <w:b/>
          <w:bCs/>
          <w:lang w:val="en-US"/>
        </w:rPr>
        <w:t>https</w:t>
      </w:r>
      <w:r w:rsidR="005A5A04" w:rsidRPr="005C21ED">
        <w:rPr>
          <w:b/>
          <w:bCs/>
        </w:rPr>
        <w:t>://tiles-18694.web.app</w:t>
      </w:r>
      <w:r w:rsidRPr="00F54BE2">
        <w:t>.</w:t>
      </w:r>
      <w:r w:rsidRPr="00F54BE2">
        <w:br/>
        <w:t>7.2. Пользователь подтверждает, что использует собственные платёжные данные или имеет разрешение на их использование.</w:t>
      </w:r>
      <w:r w:rsidRPr="00F54BE2">
        <w:br/>
        <w:t>7.3. Все транзакции обрабатываются в соответствии с правилами и политикой конфиденциальности платёжного сервиса Робокасса.</w:t>
      </w:r>
      <w:r w:rsidRPr="00F54BE2">
        <w:br/>
        <w:t>7.4. После успешной оплаты Товары автоматически становятся доступными для использования в Приложении.</w:t>
      </w:r>
    </w:p>
    <w:p w14:paraId="01F0C2F8" w14:textId="6F44EB08" w:rsidR="00F54BE2" w:rsidRPr="00F54BE2" w:rsidRDefault="00F54BE2" w:rsidP="00F54BE2">
      <w:pPr>
        <w:rPr>
          <w:b/>
          <w:bCs/>
          <w:lang w:val="en-US"/>
        </w:rPr>
      </w:pPr>
      <w:r w:rsidRPr="002B376F">
        <w:rPr>
          <w:b/>
          <w:bCs/>
        </w:rPr>
        <w:pict w14:anchorId="5E43EA7F">
          <v:rect id="_x0000_i1338" style="width:0;height:1.5pt" o:hralign="center" o:hrstd="t" o:hr="t" fillcolor="#a0a0a0" stroked="f"/>
        </w:pict>
      </w:r>
    </w:p>
    <w:p w14:paraId="0E60BA9E" w14:textId="77777777" w:rsidR="002B376F" w:rsidRPr="002B376F" w:rsidRDefault="002B376F" w:rsidP="002B376F">
      <w:pPr>
        <w:rPr>
          <w:b/>
          <w:bCs/>
        </w:rPr>
      </w:pPr>
      <w:r w:rsidRPr="002B376F">
        <w:rPr>
          <w:b/>
          <w:bCs/>
        </w:rPr>
        <w:t>8. Лицензионные права</w:t>
      </w:r>
    </w:p>
    <w:p w14:paraId="2FE3ECF5" w14:textId="77777777" w:rsidR="002B376F" w:rsidRPr="002B376F" w:rsidRDefault="002B376F" w:rsidP="002B376F">
      <w:r w:rsidRPr="002B376F">
        <w:t>8.1. Приобретение Товаров предоставляет Пользователю ограниченное, непередаваемое право использования Товаров в рамках функционала Приложения.</w:t>
      </w:r>
      <w:r w:rsidRPr="002B376F">
        <w:br/>
        <w:t>8.2. Пользователь не имеет права перепродавать, копировать, модифицировать или распространять Товары.</w:t>
      </w:r>
    </w:p>
    <w:p w14:paraId="56063743" w14:textId="77777777" w:rsidR="002B376F" w:rsidRPr="002B376F" w:rsidRDefault="002B376F" w:rsidP="002B376F">
      <w:pPr>
        <w:rPr>
          <w:b/>
          <w:bCs/>
        </w:rPr>
      </w:pPr>
      <w:r w:rsidRPr="002B376F">
        <w:rPr>
          <w:b/>
          <w:bCs/>
        </w:rPr>
        <w:pict w14:anchorId="787349E9">
          <v:rect id="_x0000_i1324" style="width:0;height:1.5pt" o:hralign="center" o:hrstd="t" o:hr="t" fillcolor="#a0a0a0" stroked="f"/>
        </w:pict>
      </w:r>
    </w:p>
    <w:p w14:paraId="4782F163" w14:textId="77777777" w:rsidR="002B376F" w:rsidRPr="002B376F" w:rsidRDefault="002B376F" w:rsidP="002B376F">
      <w:pPr>
        <w:rPr>
          <w:b/>
          <w:bCs/>
        </w:rPr>
      </w:pPr>
      <w:r w:rsidRPr="002B376F">
        <w:rPr>
          <w:b/>
          <w:bCs/>
        </w:rPr>
        <w:t>9. Поддержка пользователей</w:t>
      </w:r>
    </w:p>
    <w:p w14:paraId="057339F6" w14:textId="59451D18" w:rsidR="002B376F" w:rsidRPr="002B376F" w:rsidRDefault="002B376F" w:rsidP="002B376F">
      <w:r w:rsidRPr="002B376F">
        <w:t xml:space="preserve">9.1. В случае возникновения вопросов или технических проблем, связанных с приобретением или использованием Товаров, Пользователь может обратиться в службу поддержки по адресу: </w:t>
      </w:r>
      <w:r>
        <w:rPr>
          <w:lang w:val="en-US"/>
        </w:rPr>
        <w:lastRenderedPageBreak/>
        <w:t>utachiwana</w:t>
      </w:r>
      <w:r w:rsidRPr="002B376F">
        <w:t>@</w:t>
      </w:r>
      <w:r>
        <w:rPr>
          <w:lang w:val="en-US"/>
        </w:rPr>
        <w:t>gmail</w:t>
      </w:r>
      <w:r w:rsidRPr="002B376F">
        <w:t>.</w:t>
      </w:r>
      <w:r>
        <w:rPr>
          <w:lang w:val="en-US"/>
        </w:rPr>
        <w:t>com</w:t>
      </w:r>
      <w:r w:rsidRPr="002B376F">
        <w:t>.</w:t>
      </w:r>
      <w:r w:rsidRPr="002B376F">
        <w:br/>
        <w:t>9.2. Исполнитель оставляет за собой право рассматривать обращения Пользователей в срок до 14 рабочих дней.</w:t>
      </w:r>
    </w:p>
    <w:p w14:paraId="3083416C" w14:textId="77777777" w:rsidR="002B376F" w:rsidRPr="002B376F" w:rsidRDefault="002B376F" w:rsidP="002B376F">
      <w:pPr>
        <w:rPr>
          <w:b/>
          <w:bCs/>
        </w:rPr>
      </w:pPr>
      <w:r w:rsidRPr="002B376F">
        <w:rPr>
          <w:b/>
          <w:bCs/>
        </w:rPr>
        <w:pict w14:anchorId="79E76BDF">
          <v:rect id="_x0000_i1325" style="width:0;height:1.5pt" o:hralign="center" o:hrstd="t" o:hr="t" fillcolor="#a0a0a0" stroked="f"/>
        </w:pict>
      </w:r>
    </w:p>
    <w:p w14:paraId="3671A8C6" w14:textId="77777777" w:rsidR="002B376F" w:rsidRPr="002B376F" w:rsidRDefault="002B376F" w:rsidP="002B376F">
      <w:pPr>
        <w:rPr>
          <w:b/>
          <w:bCs/>
        </w:rPr>
      </w:pPr>
      <w:r w:rsidRPr="002B376F">
        <w:rPr>
          <w:b/>
          <w:bCs/>
        </w:rPr>
        <w:t>10. Условия конфиденциальности</w:t>
      </w:r>
    </w:p>
    <w:p w14:paraId="416473EB" w14:textId="77777777" w:rsidR="002B376F" w:rsidRPr="002B376F" w:rsidRDefault="002B376F" w:rsidP="002B376F">
      <w:r w:rsidRPr="002B376F">
        <w:t>10.1. Исполнитель обязуется не передавать персональные данные Пользователя третьим лицам, за исключением случаев, предусмотренных законодательством.</w:t>
      </w:r>
      <w:r w:rsidRPr="002B376F">
        <w:br/>
        <w:t>10.2. При использовании Приложения могут собираться обезличенные данные для улучшения качества работы сервиса.</w:t>
      </w:r>
    </w:p>
    <w:p w14:paraId="45BFDCDB" w14:textId="77777777" w:rsidR="002B376F" w:rsidRPr="002B376F" w:rsidRDefault="002B376F" w:rsidP="002B376F">
      <w:pPr>
        <w:rPr>
          <w:b/>
          <w:bCs/>
        </w:rPr>
      </w:pPr>
      <w:r w:rsidRPr="002B376F">
        <w:rPr>
          <w:b/>
          <w:bCs/>
        </w:rPr>
        <w:pict w14:anchorId="3E225082">
          <v:rect id="_x0000_i1326" style="width:0;height:1.5pt" o:hralign="center" o:hrstd="t" o:hr="t" fillcolor="#a0a0a0" stroked="f"/>
        </w:pict>
      </w:r>
    </w:p>
    <w:p w14:paraId="6C889945" w14:textId="77777777" w:rsidR="002B376F" w:rsidRPr="002B376F" w:rsidRDefault="002B376F" w:rsidP="002B376F">
      <w:pPr>
        <w:rPr>
          <w:b/>
          <w:bCs/>
        </w:rPr>
      </w:pPr>
      <w:r w:rsidRPr="002B376F">
        <w:rPr>
          <w:b/>
          <w:bCs/>
        </w:rPr>
        <w:t>11. Прекращение использования</w:t>
      </w:r>
    </w:p>
    <w:p w14:paraId="4F6CD27E" w14:textId="77777777" w:rsidR="002B376F" w:rsidRPr="002B376F" w:rsidRDefault="002B376F" w:rsidP="002B376F">
      <w:r w:rsidRPr="002B376F">
        <w:t>11.1. Пользователь имеет право прекратить использование Приложения в любое время. При этом средства, уплаченные за Товары, не возвращаются.</w:t>
      </w:r>
      <w:r w:rsidRPr="002B376F">
        <w:br/>
        <w:t>11.2. Исполнитель имеет право заблокировать доступ Пользователя к Приложению или Товарам в случае нарушения условий настоящего Соглашения.</w:t>
      </w:r>
    </w:p>
    <w:p w14:paraId="1147D1C3" w14:textId="77777777" w:rsidR="002B376F" w:rsidRDefault="002B376F" w:rsidP="0025675B">
      <w:pPr>
        <w:rPr>
          <w:b/>
          <w:bCs/>
        </w:rPr>
      </w:pPr>
    </w:p>
    <w:p w14:paraId="79A770B2" w14:textId="74FFB821" w:rsidR="0025675B" w:rsidRPr="0025675B" w:rsidRDefault="0025675B" w:rsidP="0025675B">
      <w:r w:rsidRPr="0025675B">
        <w:rPr>
          <w:b/>
          <w:bCs/>
        </w:rPr>
        <w:t>Дата последнего обновления</w:t>
      </w:r>
      <w:r>
        <w:rPr>
          <w:b/>
          <w:bCs/>
        </w:rPr>
        <w:t xml:space="preserve">: </w:t>
      </w:r>
      <w:r w:rsidRPr="0025675B">
        <w:t>06.12.2024</w:t>
      </w:r>
    </w:p>
    <w:p w14:paraId="279B4617" w14:textId="33319A75" w:rsidR="0025675B" w:rsidRPr="0025675B" w:rsidRDefault="0025675B" w:rsidP="0025675B">
      <w:r w:rsidRPr="0025675B">
        <w:rPr>
          <w:b/>
          <w:bCs/>
        </w:rPr>
        <w:t>Примечание</w:t>
      </w:r>
      <w:r w:rsidR="002D5374" w:rsidRPr="0025675B">
        <w:rPr>
          <w:b/>
          <w:bCs/>
        </w:rPr>
        <w:t>:</w:t>
      </w:r>
      <w:r w:rsidR="002D5374" w:rsidRPr="0025675B">
        <w:t xml:space="preserve"> перед</w:t>
      </w:r>
      <w:r w:rsidRPr="0025675B">
        <w:t xml:space="preserve"> приобретением Товаров, пожалуйста, внимательно ознакомьтесь с условиями данного Соглашения.</w:t>
      </w:r>
    </w:p>
    <w:p w14:paraId="14426069" w14:textId="77777777" w:rsidR="00953E67" w:rsidRDefault="00953E67"/>
    <w:sectPr w:rsidR="0095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5A"/>
    <w:rsid w:val="00053BE9"/>
    <w:rsid w:val="0025675B"/>
    <w:rsid w:val="00276060"/>
    <w:rsid w:val="002B376F"/>
    <w:rsid w:val="002D5374"/>
    <w:rsid w:val="004D681F"/>
    <w:rsid w:val="00506BCF"/>
    <w:rsid w:val="005A5A04"/>
    <w:rsid w:val="005C21ED"/>
    <w:rsid w:val="0078375A"/>
    <w:rsid w:val="00953E67"/>
    <w:rsid w:val="00A55E07"/>
    <w:rsid w:val="00F5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E6AC"/>
  <w15:chartTrackingRefBased/>
  <w15:docId w15:val="{4C2778E6-53A7-46B4-B26A-7CE4FA02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B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1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21E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C21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769</Words>
  <Characters>4385</Characters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2024-12-06T02:20:00Z</dcterms:created>
  <dcterms:modified xsi:type="dcterms:W3CDTF">2024-12-06T02:31:00Z</dcterms:modified>
</cp:coreProperties>
</file>